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3A99" w14:textId="7E179560" w:rsidR="00F318C1" w:rsidRDefault="005833DF" w:rsidP="00AD75D6">
      <w:pPr>
        <w:spacing w:after="200" w:line="276" w:lineRule="auto"/>
        <w:rPr>
          <w:rFonts w:ascii="Arial Black" w:hAnsi="Arial Black"/>
          <w:sz w:val="28"/>
          <w:szCs w:val="28"/>
          <w14:ligatures w14:val="none"/>
        </w:rPr>
        <w:sectPr w:rsidR="00F318C1" w:rsidSect="00B36350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noProof/>
          <w:color w:val="000000" w:themeColor="text1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CA78B0" wp14:editId="7CC888A6">
                <wp:simplePos x="0" y="0"/>
                <wp:positionH relativeFrom="column">
                  <wp:posOffset>1758315</wp:posOffset>
                </wp:positionH>
                <wp:positionV relativeFrom="paragraph">
                  <wp:posOffset>482600</wp:posOffset>
                </wp:positionV>
                <wp:extent cx="4114800" cy="10280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90511" w14:textId="600BCC44" w:rsidR="005833DF" w:rsidRPr="005833DF" w:rsidRDefault="005833DF">
                            <w:pPr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3DF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 Summer Camp Information Sheet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14:ligatures w14:val="none"/>
                              </w:rPr>
                              <w:t xml:space="preserve"> We seek to offer</w:t>
                            </w:r>
                            <w:r w:rsidRPr="005833DF">
                              <w:rPr>
                                <w:rFonts w:asciiTheme="minorHAnsi" w:hAnsiTheme="minorHAnsi"/>
                                <w:color w:val="000000" w:themeColor="text1"/>
                                <w14:ligatures w14:val="none"/>
                              </w:rPr>
                              <w:t xml:space="preserve"> kids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14:ligatures w14:val="none"/>
                              </w:rPr>
                              <w:t>, students</w:t>
                            </w:r>
                            <w:r w:rsidRPr="005833DF">
                              <w:rPr>
                                <w:rFonts w:asciiTheme="minorHAnsi" w:hAnsiTheme="minorHAnsi"/>
                                <w:color w:val="000000" w:themeColor="text1"/>
                                <w14:ligatures w14:val="none"/>
                              </w:rPr>
                              <w:t xml:space="preserve"> and their leade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14:ligatures w14:val="none"/>
                              </w:rPr>
                              <w:t>rs an opportunity to experience exciting bible teaching, hands-on activities, and fun recreational experiences at our IBSA Camp facilities.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9CA78B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8.45pt;margin-top:38pt;width:324pt;height:80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" filled="f" stroked="f">
                <v:textbox>
                  <w:txbxContent>
                    <w:p w14:paraId="5E790511" w14:textId="600BCC44" w:rsidR="005833DF" w:rsidRPr="005833DF" w:rsidRDefault="005833DF">
                      <w:pPr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33DF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 Summer Camp Information Sheet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14:ligatures w14:val="none"/>
                        </w:rPr>
                        <w:t xml:space="preserve"> We seek to offer</w:t>
                      </w:r>
                      <w:r w:rsidRPr="005833DF">
                        <w:rPr>
                          <w:rFonts w:asciiTheme="minorHAnsi" w:hAnsiTheme="minorHAnsi"/>
                          <w:color w:val="000000" w:themeColor="text1"/>
                          <w14:ligatures w14:val="none"/>
                        </w:rPr>
                        <w:t xml:space="preserve"> kids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14:ligatures w14:val="none"/>
                        </w:rPr>
                        <w:t>, students</w:t>
                      </w:r>
                      <w:r w:rsidRPr="005833DF">
                        <w:rPr>
                          <w:rFonts w:asciiTheme="minorHAnsi" w:hAnsiTheme="minorHAnsi"/>
                          <w:color w:val="000000" w:themeColor="text1"/>
                          <w14:ligatures w14:val="none"/>
                        </w:rPr>
                        <w:t xml:space="preserve"> and their leade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14:ligatures w14:val="none"/>
                        </w:rPr>
                        <w:t>rs an opportunity to experience exciting bible teaching, hands-on activities, and fun recreational experiences at our IBSA Camp facilities.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752" behindDoc="0" locked="0" layoutInCell="1" allowOverlap="1" wp14:anchorId="4A887F6B" wp14:editId="57DBFA6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97933" cy="1623255"/>
            <wp:effectExtent l="0" t="0" r="444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 Shine Ca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33" cy="162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F4849" w14:textId="77777777" w:rsidR="005833DF" w:rsidRDefault="005833DF" w:rsidP="00AD75D6">
      <w:pPr>
        <w:spacing w:after="0" w:line="276" w:lineRule="auto"/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</w:pPr>
    </w:p>
    <w:p w14:paraId="710C45E9" w14:textId="77777777" w:rsidR="00C7652B" w:rsidRDefault="00C7652B" w:rsidP="00AD75D6">
      <w:pPr>
        <w:spacing w:after="0" w:line="276" w:lineRule="auto"/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</w:pPr>
    </w:p>
    <w:p w14:paraId="7EE2EC2F" w14:textId="77777777" w:rsidR="00C7652B" w:rsidRDefault="00C7652B" w:rsidP="00AD75D6">
      <w:pPr>
        <w:spacing w:after="0" w:line="276" w:lineRule="auto"/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</w:pPr>
    </w:p>
    <w:p w14:paraId="628BC0AE" w14:textId="77777777" w:rsidR="00C7652B" w:rsidRDefault="00C7652B" w:rsidP="00AD75D6">
      <w:pPr>
        <w:spacing w:after="0" w:line="276" w:lineRule="auto"/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</w:pPr>
    </w:p>
    <w:p w14:paraId="266BCBEC" w14:textId="4C930EBA" w:rsidR="00C7652B" w:rsidRDefault="00C7652B" w:rsidP="00AD75D6">
      <w:pPr>
        <w:spacing w:after="0" w:line="276" w:lineRule="auto"/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</w:pPr>
    </w:p>
    <w:p w14:paraId="4B1EFA8D" w14:textId="77777777" w:rsidR="00C7652B" w:rsidRDefault="00C7652B" w:rsidP="00AD75D6">
      <w:pPr>
        <w:spacing w:after="0" w:line="276" w:lineRule="auto"/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  <w:t xml:space="preserve">  </w:t>
      </w:r>
    </w:p>
    <w:p w14:paraId="6012418E" w14:textId="77777777" w:rsidR="00C7652B" w:rsidRDefault="00C7652B" w:rsidP="00AD75D6">
      <w:pPr>
        <w:spacing w:after="0" w:line="276" w:lineRule="auto"/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</w:pPr>
    </w:p>
    <w:p w14:paraId="3FF9B54B" w14:textId="7E7EC32B" w:rsidR="0050638B" w:rsidRPr="00EC7D8D" w:rsidRDefault="0050638B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  <w:r w:rsidRPr="00EC7D8D"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  <w:t>Important Registration Information: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</w:t>
      </w:r>
      <w:r w:rsidR="005833DF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br/>
        <w:t xml:space="preserve">You may register for camp online at IBSA.org/kids. Be sure to choose the correct week of camp that </w:t>
      </w:r>
      <w:proofErr w:type="gramStart"/>
      <w:r w:rsidR="005833DF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you  are</w:t>
      </w:r>
      <w:proofErr w:type="gramEnd"/>
      <w:r w:rsidR="005833DF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wanting to attend. The registration deadline is one week prior to each camp week.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 </w:t>
      </w:r>
      <w:r w:rsidR="005833DF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After successfully registering online, you will receive a link to fill out your child’s medical information.</w:t>
      </w:r>
    </w:p>
    <w:p w14:paraId="08A9528A" w14:textId="77777777" w:rsidR="005833DF" w:rsidRPr="00EC7D8D" w:rsidRDefault="005833DF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62D03114" w14:textId="63A87FDA" w:rsidR="005833DF" w:rsidRPr="00EC7D8D" w:rsidRDefault="005833DF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</w:pPr>
      <w:r w:rsidRPr="00EC7D8D"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  <w:t>Important: If you need paper registration forms,</w:t>
      </w:r>
      <w:r w:rsidR="004B068C" w:rsidRPr="00EC7D8D"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  <w:t xml:space="preserve"> or medical forms,</w:t>
      </w:r>
      <w:r w:rsidRPr="00EC7D8D"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  <w:t xml:space="preserve"> please contact </w:t>
      </w:r>
      <w:r w:rsidR="00EC7D8D"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  <w:t>Tammy Butler</w:t>
      </w:r>
      <w:r w:rsidRPr="00EC7D8D"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  <w:t xml:space="preserve"> (217) </w:t>
      </w:r>
      <w:r w:rsidR="00D87351" w:rsidRPr="00EC7D8D"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  <w:t>391-3124</w:t>
      </w:r>
      <w:r w:rsidR="004B068C" w:rsidRPr="00EC7D8D"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  <w:t xml:space="preserve">. Your child will not be allowed to register for camp without completing </w:t>
      </w:r>
      <w:proofErr w:type="gramStart"/>
      <w:r w:rsidR="004B068C" w:rsidRPr="00EC7D8D"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  <w:t>all of</w:t>
      </w:r>
      <w:proofErr w:type="gramEnd"/>
      <w:r w:rsidR="004B068C" w:rsidRPr="00EC7D8D">
        <w:rPr>
          <w:rFonts w:asciiTheme="minorHAnsi" w:hAnsiTheme="minorHAnsi"/>
          <w:color w:val="000000" w:themeColor="text1"/>
          <w:sz w:val="24"/>
          <w:szCs w:val="24"/>
          <w:u w:val="single"/>
          <w14:ligatures w14:val="none"/>
        </w:rPr>
        <w:t xml:space="preserve"> the required forms.</w:t>
      </w:r>
    </w:p>
    <w:p w14:paraId="69ACC4E7" w14:textId="77777777" w:rsidR="00034834" w:rsidRPr="00EC7D8D" w:rsidRDefault="00034834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240AB6C6" w14:textId="4D897054" w:rsidR="00FF3909" w:rsidRPr="00EC7D8D" w:rsidRDefault="00034834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  <w:r w:rsidRPr="00EC7D8D"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  <w:t>Information Concerning Chaperones: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A c</w:t>
      </w:r>
      <w:r w:rsidR="004B068C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haperone is required for every 4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-7 campers.  If you are bringing campers of both genders to camp, please enlist </w:t>
      </w:r>
      <w:r w:rsidR="001D6FF1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at least one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chaperone of each gender to accompany your group. The </w:t>
      </w:r>
      <w:r w:rsidR="00871D03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Chaperone Application Form (Authorization and Request for Criminal Records Form)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should be completed by</w:t>
      </w:r>
      <w:r w:rsidR="004B068C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all chaperones attending camp. </w:t>
      </w:r>
      <w:r w:rsidR="000B3E07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Chaperones must be at least 21 years of age.</w:t>
      </w:r>
      <w:r w:rsidR="004B068C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All Chaperones will receive an email link to the child protection course which is </w:t>
      </w:r>
      <w:proofErr w:type="gramStart"/>
      <w:r w:rsidR="004B068C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an</w:t>
      </w:r>
      <w:proofErr w:type="gramEnd"/>
      <w:r w:rsidR="004B068C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1 ½ hour training followed by an assessment. Each chaperone will need to pass the assessment to be allowed to serve as a chaperone.</w:t>
      </w:r>
    </w:p>
    <w:p w14:paraId="4A129023" w14:textId="77777777" w:rsidR="000B3E07" w:rsidRPr="00EC7D8D" w:rsidRDefault="000B3E07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7DEA423D" w14:textId="77777777" w:rsidR="00EC7D8D" w:rsidRDefault="000B3E07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  <w:r w:rsidRPr="00EC7D8D"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  <w:t>What to bring: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Shorts, shirts, jeans, sweater or light jacket, raincoat or umbrella, tennis shoes, socks, underwear, swimsuit, sheets and blanket or sleeping bag for a </w:t>
      </w:r>
      <w:proofErr w:type="gramStart"/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twin size</w:t>
      </w:r>
      <w:proofErr w:type="gramEnd"/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bed, pillow, towels and</w:t>
      </w:r>
    </w:p>
    <w:p w14:paraId="47487D00" w14:textId="77777777" w:rsidR="00EC7D8D" w:rsidRDefault="00EC7D8D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  <w:r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</w:t>
      </w:r>
    </w:p>
    <w:p w14:paraId="1643E3A7" w14:textId="77777777" w:rsidR="00EC7D8D" w:rsidRDefault="00EC7D8D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45812C93" w14:textId="77777777" w:rsidR="00EC7D8D" w:rsidRDefault="00EC7D8D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0797D202" w14:textId="77777777" w:rsidR="00EC7D8D" w:rsidRDefault="00EC7D8D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66603898" w14:textId="77777777" w:rsidR="00EC7D8D" w:rsidRDefault="00EC7D8D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1467FCF5" w14:textId="77777777" w:rsidR="00EC7D8D" w:rsidRDefault="00EC7D8D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1DA61B84" w14:textId="77777777" w:rsidR="00EC7D8D" w:rsidRDefault="00EC7D8D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4530701F" w14:textId="21D5AEF8" w:rsidR="000B3E07" w:rsidRPr="00EC7D8D" w:rsidRDefault="000B3E07" w:rsidP="00AD75D6">
      <w:pPr>
        <w:spacing w:after="0" w:line="276" w:lineRule="auto"/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</w:pP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washcloth, toiletries, flashlight, Bible, notebook, pen or pencil</w:t>
      </w:r>
      <w:r w:rsidR="004A74D8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 (optional money for 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snacks and items from the camp store</w:t>
      </w:r>
      <w:r w:rsidR="004A74D8"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)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 xml:space="preserve">. </w:t>
      </w:r>
      <w:r w:rsidRPr="00EC7D8D"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  <w:t>Short shorts, midriffs, and tube tops are not permitted. Girls should wear a swimsuit that is a one piece</w:t>
      </w:r>
      <w:r w:rsidR="00942E8F" w:rsidRPr="00EC7D8D"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  <w:t xml:space="preserve"> or two</w:t>
      </w:r>
      <w:r w:rsidR="001D6FF1" w:rsidRPr="00EC7D8D"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  <w:t>-</w:t>
      </w:r>
      <w:r w:rsidR="00942E8F" w:rsidRPr="00EC7D8D"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  <w:t xml:space="preserve">piece that covers their mid-section. </w:t>
      </w:r>
    </w:p>
    <w:p w14:paraId="6E4A3432" w14:textId="77777777" w:rsidR="00942E8F" w:rsidRPr="00EC7D8D" w:rsidRDefault="00942E8F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</w:p>
    <w:p w14:paraId="2FC14153" w14:textId="6527B879" w:rsidR="00942E8F" w:rsidRPr="00EC7D8D" w:rsidRDefault="00942E8F" w:rsidP="00AD75D6">
      <w:pPr>
        <w:spacing w:after="0" w:line="276" w:lineRule="auto"/>
        <w:rPr>
          <w:rFonts w:asciiTheme="minorHAnsi" w:hAnsiTheme="minorHAnsi"/>
          <w:color w:val="000000" w:themeColor="text1"/>
          <w:sz w:val="24"/>
          <w:szCs w:val="24"/>
          <w14:ligatures w14:val="none"/>
        </w:rPr>
      </w:pPr>
      <w:r w:rsidRPr="00EC7D8D">
        <w:rPr>
          <w:rFonts w:asciiTheme="minorHAnsi" w:hAnsiTheme="minorHAnsi"/>
          <w:b/>
          <w:color w:val="000000" w:themeColor="text1"/>
          <w:sz w:val="24"/>
          <w:szCs w:val="24"/>
          <w14:ligatures w14:val="none"/>
        </w:rPr>
        <w:t>Snack Shack/Camp Store</w:t>
      </w:r>
      <w:r w:rsidRPr="00EC7D8D">
        <w:rPr>
          <w:rFonts w:asciiTheme="minorHAnsi" w:hAnsiTheme="minorHAnsi"/>
          <w:color w:val="000000" w:themeColor="text1"/>
          <w:sz w:val="24"/>
          <w:szCs w:val="24"/>
          <w14:ligatures w14:val="none"/>
        </w:rPr>
        <w:t>: Campers will have the opportunity to purchase snacks and other items during designated times throughout the camp.</w:t>
      </w:r>
    </w:p>
    <w:p w14:paraId="7A73E4D7" w14:textId="62AE3161" w:rsidR="00C7652B" w:rsidRPr="00EC7D8D" w:rsidRDefault="00C7652B" w:rsidP="00C7652B">
      <w:pPr>
        <w:widowControl w:val="0"/>
        <w:spacing w:after="0"/>
        <w:rPr>
          <w:b/>
          <w:color w:val="000000" w:themeColor="text1"/>
          <w:sz w:val="24"/>
          <w:szCs w:val="24"/>
          <w14:ligatures w14:val="none"/>
        </w:rPr>
      </w:pPr>
    </w:p>
    <w:p w14:paraId="0B009E29" w14:textId="4A322456" w:rsidR="00C7652B" w:rsidRPr="00EC7D8D" w:rsidRDefault="00C7652B" w:rsidP="00C7652B">
      <w:pPr>
        <w:widowControl w:val="0"/>
        <w:spacing w:after="0"/>
        <w:rPr>
          <w:b/>
          <w:color w:val="000000" w:themeColor="text1"/>
          <w:sz w:val="24"/>
          <w:szCs w:val="24"/>
          <w14:ligatures w14:val="none"/>
        </w:rPr>
      </w:pPr>
      <w:bookmarkStart w:id="0" w:name="_GoBack"/>
      <w:r w:rsidRPr="00EC7D8D">
        <w:rPr>
          <w:b/>
          <w:color w:val="000000" w:themeColor="text1"/>
          <w:sz w:val="24"/>
          <w:szCs w:val="24"/>
          <w14:ligatures w14:val="none"/>
        </w:rPr>
        <w:t>Week 1 Summer Camp: June 12-16</w:t>
      </w:r>
    </w:p>
    <w:p w14:paraId="31C0377A" w14:textId="53B173D0" w:rsidR="00C7652B" w:rsidRDefault="00C7652B" w:rsidP="00C7652B">
      <w:pPr>
        <w:widowControl w:val="0"/>
        <w:spacing w:after="0"/>
        <w:rPr>
          <w:color w:val="000000" w:themeColor="text1"/>
          <w:sz w:val="24"/>
          <w:szCs w:val="24"/>
          <w14:ligatures w14:val="none"/>
        </w:rPr>
      </w:pPr>
      <w:r w:rsidRPr="00EC7D8D">
        <w:rPr>
          <w:b/>
          <w:color w:val="000000" w:themeColor="text1"/>
          <w:sz w:val="24"/>
          <w:szCs w:val="24"/>
          <w14:ligatures w14:val="none"/>
        </w:rPr>
        <w:t>Streator Baptist Camp</w:t>
      </w:r>
      <w:r w:rsidRPr="00EC7D8D">
        <w:rPr>
          <w:color w:val="000000" w:themeColor="text1"/>
          <w:sz w:val="24"/>
          <w:szCs w:val="24"/>
          <w14:ligatures w14:val="none"/>
        </w:rPr>
        <w:t>, (3</w:t>
      </w:r>
      <w:r w:rsidRPr="00EC7D8D">
        <w:rPr>
          <w:color w:val="000000" w:themeColor="text1"/>
          <w:sz w:val="24"/>
          <w:szCs w:val="24"/>
          <w:vertAlign w:val="superscript"/>
          <w14:ligatures w14:val="none"/>
        </w:rPr>
        <w:t xml:space="preserve">rd </w:t>
      </w:r>
      <w:r w:rsidRPr="00EC7D8D">
        <w:rPr>
          <w:color w:val="000000" w:themeColor="text1"/>
          <w:sz w:val="24"/>
          <w:szCs w:val="24"/>
          <w14:ligatures w14:val="none"/>
        </w:rPr>
        <w:t>- 6</w:t>
      </w:r>
      <w:r w:rsidRPr="00EC7D8D">
        <w:rPr>
          <w:color w:val="000000" w:themeColor="text1"/>
          <w:sz w:val="24"/>
          <w:szCs w:val="24"/>
          <w:vertAlign w:val="superscript"/>
          <w14:ligatures w14:val="none"/>
        </w:rPr>
        <w:t>th</w:t>
      </w:r>
      <w:r w:rsidRPr="00EC7D8D">
        <w:rPr>
          <w:color w:val="000000" w:themeColor="text1"/>
          <w:sz w:val="24"/>
          <w:szCs w:val="24"/>
          <w14:ligatures w14:val="none"/>
        </w:rPr>
        <w:t xml:space="preserve"> Grade) Registration is $160 per person.  Price includes lodging, meals, camp activities and a T-Shirt. Registration begins at 3:00 pm on Monday.  Camp concludes at 11:00 am on Friday.</w:t>
      </w:r>
    </w:p>
    <w:bookmarkEnd w:id="0"/>
    <w:p w14:paraId="4FA93F23" w14:textId="77777777" w:rsidR="00EC7D8D" w:rsidRDefault="00EC7D8D" w:rsidP="00C7652B">
      <w:pPr>
        <w:widowControl w:val="0"/>
        <w:spacing w:after="0"/>
        <w:rPr>
          <w:color w:val="000000" w:themeColor="text1"/>
          <w:sz w:val="24"/>
          <w:szCs w:val="24"/>
          <w14:ligatures w14:val="none"/>
        </w:rPr>
      </w:pPr>
    </w:p>
    <w:p w14:paraId="2AE806F2" w14:textId="133179FB" w:rsidR="00EC7D8D" w:rsidRPr="00EC7D8D" w:rsidRDefault="00EC7D8D" w:rsidP="00C7652B">
      <w:pPr>
        <w:widowControl w:val="0"/>
        <w:spacing w:after="0"/>
        <w:rPr>
          <w:color w:val="000000" w:themeColor="text1"/>
          <w:sz w:val="24"/>
          <w:szCs w:val="24"/>
          <w14:ligatures w14:val="none"/>
        </w:rPr>
      </w:pPr>
      <w:r>
        <w:rPr>
          <w:color w:val="000000" w:themeColor="text1"/>
          <w:sz w:val="24"/>
          <w:szCs w:val="24"/>
          <w14:ligatures w14:val="none"/>
        </w:rPr>
        <w:t>Camp Director – David Van</w:t>
      </w:r>
      <w:r w:rsidR="004D4525">
        <w:rPr>
          <w:color w:val="000000" w:themeColor="text1"/>
          <w:sz w:val="24"/>
          <w:szCs w:val="24"/>
          <w14:ligatures w14:val="none"/>
        </w:rPr>
        <w:t xml:space="preserve"> B</w:t>
      </w:r>
      <w:r>
        <w:rPr>
          <w:color w:val="000000" w:themeColor="text1"/>
          <w:sz w:val="24"/>
          <w:szCs w:val="24"/>
          <w14:ligatures w14:val="none"/>
        </w:rPr>
        <w:t>ebber</w:t>
      </w:r>
    </w:p>
    <w:p w14:paraId="4ACB4034" w14:textId="7BE659CA" w:rsidR="00C7652B" w:rsidRPr="00EC7D8D" w:rsidRDefault="00C7652B" w:rsidP="00AD75D6">
      <w:pPr>
        <w:widowControl w:val="0"/>
        <w:spacing w:after="0"/>
        <w:rPr>
          <w:b/>
          <w:color w:val="000000" w:themeColor="text1"/>
          <w:sz w:val="24"/>
          <w:szCs w:val="24"/>
          <w14:ligatures w14:val="none"/>
        </w:rPr>
      </w:pPr>
    </w:p>
    <w:p w14:paraId="14D62301" w14:textId="114A7B14" w:rsidR="00F33F48" w:rsidRPr="00EC7D8D" w:rsidRDefault="00F33F48" w:rsidP="00AD75D6">
      <w:pPr>
        <w:widowControl w:val="0"/>
        <w:spacing w:after="0"/>
        <w:rPr>
          <w:color w:val="000000" w:themeColor="text1"/>
          <w:sz w:val="24"/>
          <w:szCs w:val="24"/>
          <w14:ligatures w14:val="none"/>
        </w:rPr>
      </w:pPr>
    </w:p>
    <w:p w14:paraId="76098D3D" w14:textId="6C0CE5EC" w:rsidR="00F33F48" w:rsidRPr="00EC7D8D" w:rsidRDefault="00F44FB6" w:rsidP="00AD75D6">
      <w:pPr>
        <w:widowControl w:val="0"/>
        <w:spacing w:after="0"/>
        <w:rPr>
          <w:b/>
          <w:color w:val="000000" w:themeColor="text1"/>
          <w:sz w:val="24"/>
          <w:szCs w:val="24"/>
          <w14:ligatures w14:val="none"/>
        </w:rPr>
      </w:pPr>
      <w:r w:rsidRPr="00EC7D8D">
        <w:rPr>
          <w:b/>
          <w:color w:val="000000" w:themeColor="text1"/>
          <w:sz w:val="24"/>
          <w:szCs w:val="24"/>
          <w14:ligatures w14:val="none"/>
        </w:rPr>
        <w:t>For More Information:</w:t>
      </w:r>
    </w:p>
    <w:p w14:paraId="677C5FFC" w14:textId="679D5210" w:rsidR="00F44FB6" w:rsidRPr="00EC7D8D" w:rsidRDefault="00F44FB6" w:rsidP="00AD75D6">
      <w:pPr>
        <w:widowControl w:val="0"/>
        <w:spacing w:after="0"/>
        <w:rPr>
          <w:color w:val="000000" w:themeColor="text1"/>
          <w:sz w:val="24"/>
          <w:szCs w:val="24"/>
          <w14:ligatures w14:val="none"/>
        </w:rPr>
      </w:pPr>
      <w:r w:rsidRPr="00EC7D8D">
        <w:rPr>
          <w:color w:val="000000" w:themeColor="text1"/>
          <w:sz w:val="24"/>
          <w:szCs w:val="24"/>
          <w14:ligatures w14:val="none"/>
        </w:rPr>
        <w:t xml:space="preserve">Contact </w:t>
      </w:r>
      <w:hyperlink r:id="rId5" w:history="1">
        <w:r w:rsidR="00EC7D8D" w:rsidRPr="00364AB4">
          <w:rPr>
            <w:rStyle w:val="Hyperlink"/>
            <w:sz w:val="24"/>
            <w:szCs w:val="24"/>
            <w14:ligatures w14:val="none"/>
          </w:rPr>
          <w:t>TammyButler@IBSA.org</w:t>
        </w:r>
      </w:hyperlink>
      <w:r w:rsidRPr="00EC7D8D">
        <w:rPr>
          <w:color w:val="000000" w:themeColor="text1"/>
          <w:sz w:val="24"/>
          <w:szCs w:val="24"/>
          <w14:ligatures w14:val="none"/>
        </w:rPr>
        <w:t xml:space="preserve"> or (217</w:t>
      </w:r>
      <w:r w:rsidR="009C377C" w:rsidRPr="00EC7D8D">
        <w:rPr>
          <w:color w:val="000000" w:themeColor="text1"/>
          <w:sz w:val="24"/>
          <w:szCs w:val="24"/>
          <w14:ligatures w14:val="none"/>
        </w:rPr>
        <w:t xml:space="preserve"> </w:t>
      </w:r>
      <w:r w:rsidRPr="00EC7D8D">
        <w:rPr>
          <w:color w:val="000000" w:themeColor="text1"/>
          <w:sz w:val="24"/>
          <w:szCs w:val="24"/>
          <w14:ligatures w14:val="none"/>
        </w:rPr>
        <w:t>391-31</w:t>
      </w:r>
      <w:r w:rsidR="00EA3DF7" w:rsidRPr="00EC7D8D">
        <w:rPr>
          <w:color w:val="000000" w:themeColor="text1"/>
          <w:sz w:val="24"/>
          <w:szCs w:val="24"/>
          <w14:ligatures w14:val="none"/>
        </w:rPr>
        <w:t>24</w:t>
      </w:r>
      <w:r w:rsidRPr="00EC7D8D">
        <w:rPr>
          <w:color w:val="000000" w:themeColor="text1"/>
          <w:sz w:val="24"/>
          <w:szCs w:val="24"/>
          <w14:ligatures w14:val="none"/>
        </w:rPr>
        <w:t>.</w:t>
      </w:r>
    </w:p>
    <w:p w14:paraId="297B2615" w14:textId="22AC7E48" w:rsidR="00B36350" w:rsidRPr="00B36350" w:rsidRDefault="00B36350" w:rsidP="00AD75D6">
      <w:pPr>
        <w:widowControl w:val="0"/>
        <w:spacing w:after="0"/>
        <w:rPr>
          <w:sz w:val="16"/>
          <w:szCs w:val="16"/>
          <w14:ligatures w14:val="none"/>
        </w:rPr>
      </w:pPr>
    </w:p>
    <w:p w14:paraId="7470BDCE" w14:textId="4E75656D" w:rsidR="00A17B1C" w:rsidRPr="00F318C1" w:rsidRDefault="00EC7D8D" w:rsidP="00AD75D6">
      <w:pPr>
        <w:widowControl w:val="0"/>
        <w:spacing w:after="0"/>
        <w:rPr>
          <w14:ligatures w14:val="none"/>
        </w:rPr>
      </w:pPr>
      <w:r w:rsidRPr="00EC7D8D">
        <w:rPr>
          <w:b/>
          <w:noProof/>
          <w:color w:val="000000" w:themeColor="text1"/>
          <w:sz w:val="24"/>
          <w:szCs w:val="24"/>
          <w14:ligatures w14:val="none"/>
        </w:rPr>
        <w:drawing>
          <wp:anchor distT="0" distB="0" distL="114300" distR="114300" simplePos="0" relativeHeight="251660800" behindDoc="0" locked="0" layoutInCell="1" allowOverlap="1" wp14:anchorId="2EA8FE7C" wp14:editId="05B590F7">
            <wp:simplePos x="0" y="0"/>
            <wp:positionH relativeFrom="column">
              <wp:posOffset>717501</wp:posOffset>
            </wp:positionH>
            <wp:positionV relativeFrom="paragraph">
              <wp:posOffset>274564</wp:posOffset>
            </wp:positionV>
            <wp:extent cx="1628140" cy="798830"/>
            <wp:effectExtent l="0" t="0" r="0" b="0"/>
            <wp:wrapNone/>
            <wp:docPr id="3" name="Picture 3" descr="Logos/IBSA%20Logo%20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/IBSA%20Logo%20Stand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350">
        <w:rPr>
          <w14:ligatures w14:val="none"/>
        </w:rPr>
        <w:t xml:space="preserve">                                                                      </w:t>
      </w:r>
    </w:p>
    <w:sectPr w:rsidR="00A17B1C" w:rsidRPr="00F318C1" w:rsidSect="00C7652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C1"/>
    <w:rsid w:val="00034834"/>
    <w:rsid w:val="000B3E07"/>
    <w:rsid w:val="001315BB"/>
    <w:rsid w:val="001D6FF1"/>
    <w:rsid w:val="0022136E"/>
    <w:rsid w:val="002342F5"/>
    <w:rsid w:val="0026722F"/>
    <w:rsid w:val="00355899"/>
    <w:rsid w:val="00355920"/>
    <w:rsid w:val="003E156A"/>
    <w:rsid w:val="00422D94"/>
    <w:rsid w:val="0046306D"/>
    <w:rsid w:val="0046335C"/>
    <w:rsid w:val="004A218D"/>
    <w:rsid w:val="004A74D8"/>
    <w:rsid w:val="004B068C"/>
    <w:rsid w:val="004D4525"/>
    <w:rsid w:val="004E180E"/>
    <w:rsid w:val="0050638B"/>
    <w:rsid w:val="005833DF"/>
    <w:rsid w:val="00681279"/>
    <w:rsid w:val="007314A5"/>
    <w:rsid w:val="00780EC9"/>
    <w:rsid w:val="00871D03"/>
    <w:rsid w:val="00942E8F"/>
    <w:rsid w:val="009C377C"/>
    <w:rsid w:val="00A17B1C"/>
    <w:rsid w:val="00A74E7D"/>
    <w:rsid w:val="00AD510A"/>
    <w:rsid w:val="00AD75D6"/>
    <w:rsid w:val="00B3001E"/>
    <w:rsid w:val="00B33779"/>
    <w:rsid w:val="00B36350"/>
    <w:rsid w:val="00C7652B"/>
    <w:rsid w:val="00C809A9"/>
    <w:rsid w:val="00CE1773"/>
    <w:rsid w:val="00D10381"/>
    <w:rsid w:val="00D76D5D"/>
    <w:rsid w:val="00D87351"/>
    <w:rsid w:val="00E3465E"/>
    <w:rsid w:val="00E94B22"/>
    <w:rsid w:val="00EA3DF7"/>
    <w:rsid w:val="00EC7D8D"/>
    <w:rsid w:val="00F318C1"/>
    <w:rsid w:val="00F33F48"/>
    <w:rsid w:val="00F44FB6"/>
    <w:rsid w:val="00FC20A0"/>
    <w:rsid w:val="00FC3902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B493"/>
  <w15:docId w15:val="{F6902E75-99AA-4A3E-9E6E-EA8D2B37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8C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5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EC7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ammyButler@IB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Butler</dc:creator>
  <cp:lastModifiedBy>Mike Henderson</cp:lastModifiedBy>
  <cp:revision>2</cp:revision>
  <cp:lastPrinted>2016-10-19T16:11:00Z</cp:lastPrinted>
  <dcterms:created xsi:type="dcterms:W3CDTF">2017-02-27T13:44:00Z</dcterms:created>
  <dcterms:modified xsi:type="dcterms:W3CDTF">2017-02-27T13:44:00Z</dcterms:modified>
</cp:coreProperties>
</file>